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431D" w14:textId="77777777" w:rsidR="006E2319" w:rsidRDefault="006E2319" w:rsidP="006E2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</w:p>
    <w:p w14:paraId="570D713F" w14:textId="77777777" w:rsidR="006E2319" w:rsidRDefault="006E2319" w:rsidP="006E2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оплаты стартовых взносов</w:t>
      </w:r>
    </w:p>
    <w:p w14:paraId="30E70930" w14:textId="36034A7C" w:rsidR="006E2319" w:rsidRPr="00F00BAD" w:rsidRDefault="006E2319" w:rsidP="006E2319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Московская областная организация</w:t>
      </w:r>
      <w:r w:rsidRPr="006E23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Общественно-государственного объединения</w:t>
      </w:r>
      <w:r w:rsidRPr="006E23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«Всероссийское физкультурно-спортивное общество «Динамо» (МОО ОГО ВФСО «Динамо»)</w:t>
      </w:r>
    </w:p>
    <w:p w14:paraId="2A583142" w14:textId="77777777" w:rsidR="006E2319" w:rsidRPr="00F00BAD" w:rsidRDefault="006E2319" w:rsidP="006E23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sz w:val="28"/>
          <w:szCs w:val="28"/>
          <w:lang w:val="ru-RU"/>
        </w:rPr>
        <w:t>Юридический адрес: 142400, Московская область, г. Ногинск, ул. Бетонная, д. 3а</w:t>
      </w:r>
    </w:p>
    <w:p w14:paraId="14667B02" w14:textId="77777777" w:rsidR="006E2319" w:rsidRPr="00F00BAD" w:rsidRDefault="006E2319" w:rsidP="006E2319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Фактический адрес: 141705, Московская обл. г. Долгопрудный, ул. Восточная, д.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6E2319" w:rsidRPr="00F00BAD" w14:paraId="56FE1EE6" w14:textId="77777777" w:rsidTr="00EE3D88">
        <w:tc>
          <w:tcPr>
            <w:tcW w:w="2448" w:type="dxa"/>
            <w:shd w:val="clear" w:color="auto" w:fill="auto"/>
          </w:tcPr>
          <w:p w14:paraId="3A89C0E3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14:paraId="51B9910A" w14:textId="77777777" w:rsidR="006E2319" w:rsidRPr="00F00BAD" w:rsidRDefault="006E2319" w:rsidP="00EE3D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5031074869</w:t>
            </w:r>
          </w:p>
        </w:tc>
      </w:tr>
      <w:tr w:rsidR="006E2319" w:rsidRPr="00F00BAD" w14:paraId="331B0624" w14:textId="77777777" w:rsidTr="00EE3D88">
        <w:tc>
          <w:tcPr>
            <w:tcW w:w="2448" w:type="dxa"/>
            <w:shd w:val="clear" w:color="auto" w:fill="auto"/>
          </w:tcPr>
          <w:p w14:paraId="6DF43777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14:paraId="4D00CF3C" w14:textId="77777777" w:rsidR="006E2319" w:rsidRPr="00F00BAD" w:rsidRDefault="006E2319" w:rsidP="00EE3D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503101001</w:t>
            </w:r>
          </w:p>
        </w:tc>
      </w:tr>
      <w:tr w:rsidR="006E2319" w:rsidRPr="00F00BAD" w14:paraId="1879FC9F" w14:textId="77777777" w:rsidTr="00EE3D88">
        <w:tc>
          <w:tcPr>
            <w:tcW w:w="2448" w:type="dxa"/>
            <w:shd w:val="clear" w:color="auto" w:fill="auto"/>
          </w:tcPr>
          <w:p w14:paraId="2EC768A6" w14:textId="77777777" w:rsidR="006E2319" w:rsidRPr="00F00BAD" w:rsidRDefault="006E2319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14:paraId="33066C6A" w14:textId="77777777" w:rsidR="006E2319" w:rsidRPr="00F00BAD" w:rsidRDefault="006E2319" w:rsidP="00EE3D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1075000009325</w:t>
            </w:r>
          </w:p>
        </w:tc>
      </w:tr>
      <w:tr w:rsidR="006E2319" w:rsidRPr="00F00BAD" w14:paraId="33ED78E6" w14:textId="77777777" w:rsidTr="00EE3D88">
        <w:tc>
          <w:tcPr>
            <w:tcW w:w="2448" w:type="dxa"/>
            <w:shd w:val="clear" w:color="auto" w:fill="auto"/>
          </w:tcPr>
          <w:p w14:paraId="1ADD18A3" w14:textId="77777777" w:rsidR="006E2319" w:rsidRPr="00F00BAD" w:rsidRDefault="006E2319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ОКАТО</w:t>
            </w:r>
          </w:p>
        </w:tc>
        <w:tc>
          <w:tcPr>
            <w:tcW w:w="2520" w:type="dxa"/>
            <w:shd w:val="clear" w:color="auto" w:fill="auto"/>
          </w:tcPr>
          <w:p w14:paraId="2F06D386" w14:textId="77777777" w:rsidR="006E2319" w:rsidRPr="00F00BAD" w:rsidRDefault="006E2319" w:rsidP="00EE3D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46239501000</w:t>
            </w:r>
          </w:p>
        </w:tc>
      </w:tr>
      <w:tr w:rsidR="006E2319" w:rsidRPr="00F00BAD" w14:paraId="036061BF" w14:textId="77777777" w:rsidTr="00EE3D88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843D264" w14:textId="77777777" w:rsidR="006E2319" w:rsidRPr="00F00BAD" w:rsidRDefault="006E2319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ОКТМО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CEB2112" w14:textId="77777777" w:rsidR="006E2319" w:rsidRPr="00F00BAD" w:rsidRDefault="006E2319" w:rsidP="00EE3D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46751000</w:t>
            </w:r>
          </w:p>
        </w:tc>
      </w:tr>
    </w:tbl>
    <w:p w14:paraId="23928453" w14:textId="77777777" w:rsidR="006E2319" w:rsidRPr="00F00BAD" w:rsidRDefault="006E2319" w:rsidP="006E2319">
      <w:pPr>
        <w:rPr>
          <w:rFonts w:ascii="Times New Roman" w:hAnsi="Times New Roman" w:cs="Times New Roman"/>
          <w:sz w:val="28"/>
          <w:szCs w:val="28"/>
        </w:rPr>
      </w:pPr>
      <w:r w:rsidRPr="00F00BAD">
        <w:rPr>
          <w:rFonts w:ascii="Times New Roman" w:hAnsi="Times New Roman" w:cs="Times New Roman"/>
          <w:sz w:val="28"/>
          <w:szCs w:val="28"/>
        </w:rPr>
        <w:t>ОКВЭД                                     94.99</w:t>
      </w:r>
    </w:p>
    <w:p w14:paraId="46EB36E0" w14:textId="77777777" w:rsidR="006E2319" w:rsidRPr="00F00BAD" w:rsidRDefault="006E2319" w:rsidP="006E23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Банковские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реквизиты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>:</w:t>
      </w:r>
    </w:p>
    <w:p w14:paraId="48A4F73B" w14:textId="77777777" w:rsidR="006E2319" w:rsidRPr="00F00BAD" w:rsidRDefault="006E2319" w:rsidP="006E2319">
      <w:pPr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Наименование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банка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BAD73B0" w14:textId="77777777" w:rsidR="006E2319" w:rsidRPr="00F00BAD" w:rsidRDefault="006E2319" w:rsidP="006E2319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Филиал «Центральный» Банка ВТБ (ПАО) </w:t>
      </w:r>
      <w:r w:rsidRPr="00F00BAD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22"/>
        <w:gridCol w:w="3416"/>
      </w:tblGrid>
      <w:tr w:rsidR="006E2319" w:rsidRPr="00F00BAD" w14:paraId="18D8C9C1" w14:textId="77777777" w:rsidTr="00EE3D88">
        <w:tc>
          <w:tcPr>
            <w:tcW w:w="1222" w:type="dxa"/>
            <w:shd w:val="clear" w:color="auto" w:fill="auto"/>
          </w:tcPr>
          <w:p w14:paraId="483C1E4C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5633116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р/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095EECEA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9145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40703810772000007705</w:t>
            </w:r>
          </w:p>
        </w:tc>
      </w:tr>
      <w:tr w:rsidR="006E2319" w:rsidRPr="00F00BAD" w14:paraId="0ECE8A97" w14:textId="77777777" w:rsidTr="00EE3D88">
        <w:tc>
          <w:tcPr>
            <w:tcW w:w="1222" w:type="dxa"/>
            <w:shd w:val="clear" w:color="auto" w:fill="auto"/>
          </w:tcPr>
          <w:p w14:paraId="4FC0A1BE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14:paraId="2C09CB71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319" w:rsidRPr="00F00BAD" w14:paraId="22074A5B" w14:textId="77777777" w:rsidTr="00EE3D88">
        <w:tc>
          <w:tcPr>
            <w:tcW w:w="1222" w:type="dxa"/>
            <w:shd w:val="clear" w:color="auto" w:fill="auto"/>
          </w:tcPr>
          <w:p w14:paraId="24A782D9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495376F4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30101810145250000411</w:t>
            </w:r>
          </w:p>
        </w:tc>
      </w:tr>
      <w:tr w:rsidR="006E2319" w:rsidRPr="00F00BAD" w14:paraId="47EAEB89" w14:textId="77777777" w:rsidTr="00EE3D88">
        <w:tc>
          <w:tcPr>
            <w:tcW w:w="1222" w:type="dxa"/>
            <w:shd w:val="clear" w:color="auto" w:fill="auto"/>
          </w:tcPr>
          <w:p w14:paraId="0CBC4520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B49BB7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14:paraId="04C69313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050057" w14:textId="77777777" w:rsidR="006E2319" w:rsidRPr="00F00BAD" w:rsidRDefault="006E2319" w:rsidP="00EE3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044525411</w:t>
            </w:r>
          </w:p>
        </w:tc>
      </w:tr>
    </w:tbl>
    <w:p w14:paraId="1A5AD01F" w14:textId="77777777" w:rsidR="006E2319" w:rsidRPr="00F00BAD" w:rsidRDefault="006E2319" w:rsidP="006E231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Контактный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>: 8 985-135-23-40;</w:t>
      </w:r>
    </w:p>
    <w:p w14:paraId="28EEF793" w14:textId="77777777" w:rsidR="006E2319" w:rsidRDefault="006E2319" w:rsidP="006E2319"/>
    <w:p w14:paraId="7058DD62" w14:textId="77777777" w:rsidR="006E2319" w:rsidRDefault="006E2319"/>
    <w:sectPr w:rsidR="006E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19"/>
    <w:rsid w:val="006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1965"/>
  <w15:chartTrackingRefBased/>
  <w15:docId w15:val="{78AF11EC-6A7E-427B-A19E-DE819657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319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2021-03-29T14:03:00Z</dcterms:created>
  <dcterms:modified xsi:type="dcterms:W3CDTF">2021-03-29T14:04:00Z</dcterms:modified>
</cp:coreProperties>
</file>